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5ADD8" w14:textId="77777777" w:rsidR="0028656E" w:rsidRPr="0028656E" w:rsidRDefault="0028656E" w:rsidP="0028656E">
      <w:pPr>
        <w:rPr>
          <w:b/>
          <w:bCs/>
        </w:rPr>
      </w:pPr>
      <w:r w:rsidRPr="0028656E">
        <w:rPr>
          <w:b/>
          <w:bCs/>
        </w:rPr>
        <w:t>Starostové z Rychnovska se zajímali o nemocnici, dotace i silnice</w:t>
      </w:r>
    </w:p>
    <w:p w14:paraId="7BB2D7A5" w14:textId="77777777" w:rsidR="0028656E" w:rsidRPr="0028656E" w:rsidRDefault="0028656E" w:rsidP="0028656E">
      <w:r w:rsidRPr="0028656E">
        <w:rPr>
          <w:b/>
          <w:bCs/>
        </w:rPr>
        <w:t>Budoucnost rychnovské nemocnice, dotační programy či stav některých silnic – to byla hlavní témata setkání starostů obcí z Rychnovska se členy Rady Královéhradeckého kraje, které se uskutečnilo v pondělí 7. dubna 2025 ve Společenském domě v Solnici.</w:t>
      </w:r>
    </w:p>
    <w:p w14:paraId="1707CDA7" w14:textId="77777777" w:rsidR="0028656E" w:rsidRPr="0028656E" w:rsidRDefault="0028656E" w:rsidP="0028656E">
      <w:r w:rsidRPr="0028656E">
        <w:rPr>
          <w:i/>
          <w:iCs/>
        </w:rPr>
        <w:t xml:space="preserve">„Chceme se postupně setkat se starosty z jednotlivých regionů, abychom mohli </w:t>
      </w:r>
      <w:proofErr w:type="spellStart"/>
      <w:r w:rsidRPr="0028656E">
        <w:rPr>
          <w:i/>
          <w:iCs/>
        </w:rPr>
        <w:t>navnímat</w:t>
      </w:r>
      <w:proofErr w:type="spellEnd"/>
      <w:r w:rsidRPr="0028656E">
        <w:rPr>
          <w:i/>
          <w:iCs/>
        </w:rPr>
        <w:t xml:space="preserve"> problémy, které mají,“</w:t>
      </w:r>
      <w:r w:rsidRPr="0028656E">
        <w:t> uvedl na úvod setkání hejtman Petr Koleta. Krajští radní se už setkali se starosty na Trutnovsku, a ještě na jaře plánují další setkání se starosty z Královéhradecka a Jičínska. Starostové na Náchodsku budou mít možnost setkat se s vedením kraje na podzim.</w:t>
      </w:r>
    </w:p>
    <w:p w14:paraId="21694B1F" w14:textId="77777777" w:rsidR="0028656E" w:rsidRPr="0028656E" w:rsidRDefault="0028656E" w:rsidP="0028656E">
      <w:r w:rsidRPr="0028656E">
        <w:t>Jednání v Solnici se zúčastnily zhruba čtyři desítky starostů obcí, které například zajímalo, zda se neuvažuje o osamostatnění rychnovské nemocnice. </w:t>
      </w:r>
      <w:r w:rsidRPr="0028656E">
        <w:rPr>
          <w:i/>
          <w:iCs/>
        </w:rPr>
        <w:t>„Oddělení náchodské a rychnovské nemocnice, které spolupracují, by bylo v této době kontraproduktivní,“</w:t>
      </w:r>
      <w:r w:rsidRPr="0028656E">
        <w:t> uvedl k problematice náměstek hejtmana Jiří Mašek. Ten považuje za důležitou personální stabilizaci krajských nemocnic, do budoucna by krajské nemocnice mohly být více specializovány.</w:t>
      </w:r>
    </w:p>
    <w:p w14:paraId="5F73BABA" w14:textId="77777777" w:rsidR="0028656E" w:rsidRPr="0028656E" w:rsidRDefault="0028656E" w:rsidP="0028656E">
      <w:r w:rsidRPr="0028656E">
        <w:t>Starosty také zajímaly dotační programy, například jeden z nich upozornil na velké množství dotací, ve kterých se není snadné vyznat. Podle náměstka hejtmana Jiřího Štěpána nyní v Královéhradeckém kraji běží revize dotačních titulů: </w:t>
      </w:r>
      <w:r w:rsidRPr="0028656E">
        <w:rPr>
          <w:i/>
          <w:iCs/>
        </w:rPr>
        <w:t>„Máme zprávy, že některé z nich nejsou téměř využívány, předpokládám proto, že dojde k jejich určité redukci.“</w:t>
      </w:r>
    </w:p>
    <w:p w14:paraId="6DBF7E21" w14:textId="4ABE54B7" w:rsidR="0012040D" w:rsidRDefault="0028656E">
      <w:r w:rsidRPr="0028656E">
        <w:t>Hejtman Petr Koleta starosty také seznámil s myšlenkou investičního fondu kraje, do kterého by kraj vkládal postupně prostředky, které by mohly být obcím k dispozici jako půjčky s výhodnějším úročením na jejich investiční akce.</w:t>
      </w:r>
    </w:p>
    <w:sectPr w:rsidR="00120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6E"/>
    <w:rsid w:val="0012040D"/>
    <w:rsid w:val="0028656E"/>
    <w:rsid w:val="00A22E0D"/>
    <w:rsid w:val="00BD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C0E1"/>
  <w15:chartTrackingRefBased/>
  <w15:docId w15:val="{341467DC-2BCE-4CC9-9DDE-4B248770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6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6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65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6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865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865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865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865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865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65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865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865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656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8656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8656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8656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8656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8656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865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86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6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86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86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8656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8656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8656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65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656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865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9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2025-04-16T11:08:00Z</dcterms:created>
  <dcterms:modified xsi:type="dcterms:W3CDTF">2025-04-16T11:09:00Z</dcterms:modified>
</cp:coreProperties>
</file>